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3076" w:rsidRPr="006A3076" w:rsidRDefault="006A3076" w:rsidP="006A3076">
      <w:pPr>
        <w:shd w:val="clear" w:color="auto" w:fill="F9F9F9"/>
        <w:spacing w:after="0"/>
        <w:ind w:firstLine="709"/>
        <w:jc w:val="center"/>
        <w:outlineLvl w:val="0"/>
        <w:rPr>
          <w:rFonts w:eastAsia="Times New Roman" w:cs="Times New Roman"/>
          <w:color w:val="111111"/>
          <w:kern w:val="36"/>
          <w:sz w:val="48"/>
          <w:szCs w:val="48"/>
          <w:lang w:eastAsia="ru-RU"/>
        </w:rPr>
      </w:pPr>
      <w:bookmarkStart w:id="0" w:name="_GoBack"/>
      <w:r w:rsidRPr="006A3076">
        <w:rPr>
          <w:rFonts w:eastAsia="Times New Roman" w:cs="Times New Roman"/>
          <w:color w:val="111111"/>
          <w:kern w:val="36"/>
          <w:sz w:val="48"/>
          <w:szCs w:val="48"/>
          <w:lang w:eastAsia="ru-RU"/>
        </w:rPr>
        <w:t>“Изучаем птиц”</w:t>
      </w:r>
    </w:p>
    <w:bookmarkEnd w:id="0"/>
    <w:p w:rsidR="006A3076" w:rsidRDefault="006A3076" w:rsidP="006A3076">
      <w:pPr>
        <w:shd w:val="clear" w:color="auto" w:fill="F9F9F9"/>
        <w:spacing w:before="100" w:beforeAutospacing="1" w:after="100" w:afterAutospacing="1"/>
        <w:ind w:firstLine="709"/>
        <w:jc w:val="both"/>
        <w:rPr>
          <w:rFonts w:eastAsia="Times New Roman" w:cs="Times New Roman"/>
          <w:color w:val="111111"/>
          <w:sz w:val="25"/>
          <w:szCs w:val="25"/>
          <w:lang w:eastAsia="ru-RU"/>
        </w:rPr>
      </w:pPr>
      <w:r w:rsidRPr="006A3076">
        <w:rPr>
          <w:rFonts w:eastAsia="Times New Roman" w:cs="Times New Roman"/>
          <w:color w:val="111111"/>
          <w:sz w:val="25"/>
          <w:szCs w:val="25"/>
          <w:lang w:eastAsia="ru-RU"/>
        </w:rPr>
        <w:t xml:space="preserve">Чтобы привить детям любовь к природе и воспитать ответственных граждан, необходимо знакомить их с окружающим миром с самого раннего возраста. В средней группе детского сада, в рамках изучения темы “Птицы”, было проведено занятие по </w:t>
      </w:r>
      <w:proofErr w:type="gramStart"/>
      <w:r w:rsidRPr="006A3076">
        <w:rPr>
          <w:rFonts w:eastAsia="Times New Roman" w:cs="Times New Roman"/>
          <w:color w:val="111111"/>
          <w:sz w:val="25"/>
          <w:szCs w:val="25"/>
          <w:lang w:eastAsia="ru-RU"/>
        </w:rPr>
        <w:t>ОО ”</w:t>
      </w:r>
      <w:proofErr w:type="gramEnd"/>
      <w:r w:rsidRPr="006A3076">
        <w:rPr>
          <w:rFonts w:eastAsia="Times New Roman" w:cs="Times New Roman"/>
          <w:color w:val="111111"/>
          <w:sz w:val="25"/>
          <w:szCs w:val="25"/>
          <w:lang w:eastAsia="ru-RU"/>
        </w:rPr>
        <w:t xml:space="preserve"> Ребенок и общество”, направленное на формирование у детей интереса к пернатым. Рассматривание красочных иллюстраций помогло им лучше запомнить внешний вид различных видов птиц.</w:t>
      </w:r>
    </w:p>
    <w:p w:rsidR="006A3076" w:rsidRPr="006A3076" w:rsidRDefault="006A3076" w:rsidP="006A3076">
      <w:pPr>
        <w:shd w:val="clear" w:color="auto" w:fill="F9F9F9"/>
        <w:spacing w:before="100" w:beforeAutospacing="1" w:after="100" w:afterAutospacing="1"/>
        <w:ind w:firstLine="709"/>
        <w:jc w:val="both"/>
        <w:rPr>
          <w:rFonts w:eastAsia="Times New Roman" w:cs="Times New Roman"/>
          <w:color w:val="111111"/>
          <w:sz w:val="25"/>
          <w:szCs w:val="25"/>
          <w:lang w:eastAsia="ru-RU"/>
        </w:rPr>
      </w:pPr>
      <w:r w:rsidRPr="006A3076">
        <w:rPr>
          <w:rFonts w:eastAsia="Times New Roman" w:cs="Times New Roman"/>
          <w:color w:val="111111"/>
          <w:sz w:val="25"/>
          <w:szCs w:val="25"/>
          <w:lang w:eastAsia="ru-RU"/>
        </w:rPr>
        <w:t>Особое внимание было уделено дидактическим играм. Игра “Собери картинку” развивала внимание и логическое мышление, а игра “Кого не стало” тренировала память и наблюдательность. Разгадывание загадок о птицах не только развлекало детей, но и помогало им закрепить полученные знания.</w:t>
      </w:r>
    </w:p>
    <w:p w:rsidR="006A3076" w:rsidRPr="006A3076" w:rsidRDefault="006A3076" w:rsidP="006A3076">
      <w:pPr>
        <w:shd w:val="clear" w:color="auto" w:fill="F9F9F9"/>
        <w:spacing w:before="100" w:beforeAutospacing="1" w:after="100" w:afterAutospacing="1"/>
        <w:ind w:firstLine="709"/>
        <w:jc w:val="both"/>
        <w:rPr>
          <w:rFonts w:eastAsia="Times New Roman" w:cs="Times New Roman"/>
          <w:color w:val="111111"/>
          <w:sz w:val="25"/>
          <w:szCs w:val="25"/>
          <w:lang w:eastAsia="ru-RU"/>
        </w:rPr>
      </w:pPr>
      <w:r w:rsidRPr="006A3076">
        <w:rPr>
          <w:rFonts w:eastAsia="Times New Roman" w:cs="Times New Roman"/>
          <w:color w:val="111111"/>
          <w:sz w:val="25"/>
          <w:szCs w:val="25"/>
          <w:lang w:eastAsia="ru-RU"/>
        </w:rPr>
        <w:t>В результате проведенной работы у детей появилось желание заботиться о пернатых, наблюдать за ними и помогать им в трудное зимнее время. Это важный шаг на пути к воспитанию бережного отношения к природе и формирования экологической культуры.</w:t>
      </w:r>
    </w:p>
    <w:p w:rsidR="006A3076" w:rsidRPr="006A3076" w:rsidRDefault="006A3076" w:rsidP="006A3076">
      <w:pPr>
        <w:shd w:val="clear" w:color="auto" w:fill="F9F9F9"/>
        <w:spacing w:before="100" w:beforeAutospacing="1" w:after="100" w:afterAutospacing="1"/>
        <w:ind w:firstLine="709"/>
        <w:jc w:val="both"/>
        <w:rPr>
          <w:rFonts w:eastAsia="Times New Roman" w:cs="Times New Roman"/>
          <w:color w:val="111111"/>
          <w:sz w:val="25"/>
          <w:szCs w:val="25"/>
          <w:lang w:eastAsia="ru-RU"/>
        </w:rPr>
      </w:pPr>
      <w:r w:rsidRPr="006A3076">
        <w:rPr>
          <w:rFonts w:eastAsia="Times New Roman" w:cs="Times New Roman"/>
          <w:color w:val="111111"/>
          <w:sz w:val="25"/>
          <w:szCs w:val="25"/>
          <w:lang w:eastAsia="ru-RU"/>
        </w:rPr>
        <w:t xml:space="preserve">Воспитатель дошкольного образования </w:t>
      </w:r>
      <w:proofErr w:type="spellStart"/>
      <w:r w:rsidRPr="006A3076">
        <w:rPr>
          <w:rFonts w:eastAsia="Times New Roman" w:cs="Times New Roman"/>
          <w:color w:val="111111"/>
          <w:sz w:val="25"/>
          <w:szCs w:val="25"/>
          <w:lang w:eastAsia="ru-RU"/>
        </w:rPr>
        <w:t>Сокиркаева</w:t>
      </w:r>
      <w:proofErr w:type="spellEnd"/>
      <w:r w:rsidRPr="006A3076">
        <w:rPr>
          <w:rFonts w:eastAsia="Times New Roman" w:cs="Times New Roman"/>
          <w:color w:val="111111"/>
          <w:sz w:val="25"/>
          <w:szCs w:val="25"/>
          <w:lang w:eastAsia="ru-RU"/>
        </w:rPr>
        <w:t xml:space="preserve"> Елена Анатольевна</w:t>
      </w:r>
      <w:r w:rsidRPr="006A3076">
        <w:rPr>
          <w:rFonts w:eastAsia="Times New Roman" w:cs="Times New Roman"/>
          <w:noProof/>
          <w:color w:val="111111"/>
          <w:sz w:val="25"/>
          <w:szCs w:val="25"/>
          <w:lang w:eastAsia="ru-RU"/>
        </w:rPr>
        <w:drawing>
          <wp:inline distT="0" distB="0" distL="0" distR="0" wp14:anchorId="0C297BA1" wp14:editId="4D2FB985">
            <wp:extent cx="5105400" cy="3495675"/>
            <wp:effectExtent l="0" t="0" r="0" b="9525"/>
            <wp:docPr id="1" name="Рисунок 1" descr="https://sad69mogilev.by/wp-content/uploads/2025/05/IMG-ef5e2496e88f9aa59293a89bf9e38476-V-1024x7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ad69mogilev.by/wp-content/uploads/2025/05/IMG-ef5e2496e88f9aa59293a89bf9e38476-V-1024x77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6569" cy="349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A3076">
        <w:rPr>
          <w:rFonts w:eastAsia="Times New Roman" w:cs="Times New Roman"/>
          <w:noProof/>
          <w:color w:val="111111"/>
          <w:sz w:val="25"/>
          <w:szCs w:val="25"/>
          <w:lang w:eastAsia="ru-RU"/>
        </w:rPr>
        <w:lastRenderedPageBreak/>
        <w:drawing>
          <wp:inline distT="0" distB="0" distL="0" distR="0" wp14:anchorId="2E78867D" wp14:editId="37E7C430">
            <wp:extent cx="5275896" cy="3771900"/>
            <wp:effectExtent l="0" t="0" r="1270" b="0"/>
            <wp:docPr id="2" name="Рисунок 2" descr="https://sad69mogilev.by/wp-content/uploads/2025/05/IMG-12e24b67ec6a7845ee31a3dba5938275-V-1024x7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ad69mogilev.by/wp-content/uploads/2025/05/IMG-12e24b67ec6a7845ee31a3dba5938275-V-1024x77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4271" cy="37778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A3076">
        <w:rPr>
          <w:rFonts w:eastAsia="Times New Roman" w:cs="Times New Roman"/>
          <w:noProof/>
          <w:color w:val="111111"/>
          <w:sz w:val="25"/>
          <w:szCs w:val="25"/>
          <w:lang w:eastAsia="ru-RU"/>
        </w:rPr>
        <w:drawing>
          <wp:inline distT="0" distB="0" distL="0" distR="0" wp14:anchorId="60CC2953" wp14:editId="6BA56FFB">
            <wp:extent cx="5275580" cy="3254328"/>
            <wp:effectExtent l="0" t="0" r="1270" b="3810"/>
            <wp:docPr id="3" name="Рисунок 3" descr="https://sad69mogilev.by/wp-content/uploads/2025/05/IMG-30ad98157000fa068f7160128418c789-V-1024x7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ad69mogilev.by/wp-content/uploads/2025/05/IMG-30ad98157000fa068f7160128418c789-V-1024x77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6712" cy="32673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A3076">
        <w:rPr>
          <w:rFonts w:eastAsia="Times New Roman" w:cs="Times New Roman"/>
          <w:noProof/>
          <w:color w:val="111111"/>
          <w:sz w:val="25"/>
          <w:szCs w:val="25"/>
          <w:lang w:eastAsia="ru-RU"/>
        </w:rPr>
        <w:lastRenderedPageBreak/>
        <w:drawing>
          <wp:inline distT="0" distB="0" distL="0" distR="0" wp14:anchorId="135A2CAC" wp14:editId="5950DE02">
            <wp:extent cx="5334000" cy="4124325"/>
            <wp:effectExtent l="0" t="0" r="0" b="9525"/>
            <wp:docPr id="4" name="Рисунок 4" descr="https://sad69mogilev.by/wp-content/uploads/2025/05/IMG-548f0911f659fe6170c6b145d1bc4308-V-1024x7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ad69mogilev.by/wp-content/uploads/2025/05/IMG-548f0911f659fe6170c6b145d1bc4308-V-1024x77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228" cy="41245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A3076">
        <w:rPr>
          <w:rFonts w:eastAsia="Times New Roman" w:cs="Times New Roman"/>
          <w:noProof/>
          <w:color w:val="111111"/>
          <w:sz w:val="25"/>
          <w:szCs w:val="25"/>
          <w:lang w:eastAsia="ru-RU"/>
        </w:rPr>
        <w:drawing>
          <wp:inline distT="0" distB="0" distL="0" distR="0" wp14:anchorId="05707BF5" wp14:editId="41AC1715">
            <wp:extent cx="5372100" cy="4752975"/>
            <wp:effectExtent l="0" t="0" r="0" b="9525"/>
            <wp:docPr id="5" name="Рисунок 5" descr="https://sad69mogilev.by/wp-content/uploads/2025/05/IMG-62920299ae9b0b1db3fe21bbea255dd2-V-1024x7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ad69mogilev.by/wp-content/uploads/2025/05/IMG-62920299ae9b0b1db3fe21bbea255dd2-V-1024x77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331" cy="47531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0C6A" w:rsidRPr="006A3076" w:rsidRDefault="006A3076" w:rsidP="006A3076">
      <w:pPr>
        <w:ind w:firstLine="709"/>
        <w:jc w:val="both"/>
        <w:rPr>
          <w:rFonts w:cs="Times New Roman"/>
        </w:rPr>
      </w:pPr>
    </w:p>
    <w:sectPr w:rsidR="00030C6A" w:rsidRPr="006A30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498"/>
    <w:rsid w:val="00107498"/>
    <w:rsid w:val="002C0751"/>
    <w:rsid w:val="006104C5"/>
    <w:rsid w:val="006A3076"/>
    <w:rsid w:val="00CD1974"/>
    <w:rsid w:val="00FC5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782EB"/>
  <w15:chartTrackingRefBased/>
  <w15:docId w15:val="{10015264-3C3E-4F6B-8BEF-B7A40A06F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1974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D1974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19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6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163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87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170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014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3336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4135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9961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2025-05-12T05:20:00Z</dcterms:created>
  <dcterms:modified xsi:type="dcterms:W3CDTF">2025-05-12T05:20:00Z</dcterms:modified>
</cp:coreProperties>
</file>