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76" w:rsidRDefault="00CA6F62" w:rsidP="00FA5076">
      <w:pPr>
        <w:spacing w:after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Занятие «Уроки бережливости»</w:t>
      </w:r>
    </w:p>
    <w:p w:rsidR="00CA6F62" w:rsidRDefault="00CA6F62" w:rsidP="00FA5076">
      <w:pPr>
        <w:spacing w:after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Дата выполнения: 7.05.2025 г.</w:t>
      </w:r>
    </w:p>
    <w:p w:rsidR="00CA6F62" w:rsidRPr="00FA5076" w:rsidRDefault="00CA6F62" w:rsidP="00FA5076">
      <w:pPr>
        <w:spacing w:after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Участники: воспитанники старшей группы, 23 человека</w:t>
      </w:r>
      <w:bookmarkStart w:id="0" w:name="_GoBack"/>
      <w:bookmarkEnd w:id="0"/>
    </w:p>
    <w:p w:rsidR="00EC104C" w:rsidRDefault="00F4714D" w:rsidP="00F4714D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FA5076">
        <w:rPr>
          <w:noProof/>
          <w:lang w:eastAsia="ru-RU"/>
        </w:rPr>
        <w:t>В государственном учреждении образования «Детский сад №69 г.Могилева» с целью формирования представления об источниках получения и экономии энергии, способах ее использования в учреждении дошкольного образованя и дома</w:t>
      </w:r>
      <w:r>
        <w:rPr>
          <w:noProof/>
          <w:lang w:eastAsia="ru-RU"/>
        </w:rPr>
        <w:t xml:space="preserve">. А также с целью развития понимания необходимости экономии энергетических  ресурсов у воспитанников педагогом-психологом Ковалёвой Е.О. были разработаны развивающие игры мнемо-куб «Бережливоть от Энергоши» и лэп-бук «День Земли». </w:t>
      </w:r>
      <w:r w:rsidR="00CA6F62">
        <w:rPr>
          <w:noProof/>
          <w:lang w:eastAsia="ru-RU"/>
        </w:rPr>
        <w:t>При помощи этих игровых пособий с воспитанниками старшей группы №1 было проведено тематическое занятие «Уроки бережливости».</w:t>
      </w:r>
    </w:p>
    <w:p w:rsidR="00EC104C" w:rsidRDefault="00EC104C" w:rsidP="00F4714D">
      <w:pPr>
        <w:jc w:val="both"/>
        <w:rPr>
          <w:noProof/>
          <w:lang w:eastAsia="ru-RU"/>
        </w:rPr>
      </w:pPr>
      <w:r w:rsidRPr="00EC104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ownloads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76" w:rsidRDefault="00FA5076" w:rsidP="00F4714D">
      <w:pPr>
        <w:jc w:val="both"/>
        <w:rPr>
          <w:noProof/>
          <w:lang w:eastAsia="ru-RU"/>
        </w:rPr>
      </w:pPr>
      <w:r w:rsidRPr="00FA5076">
        <w:rPr>
          <w:noProof/>
          <w:lang w:eastAsia="ru-RU"/>
        </w:rPr>
        <w:lastRenderedPageBreak/>
        <w:drawing>
          <wp:inline distT="0" distB="0" distL="0" distR="0">
            <wp:extent cx="4467225" cy="6085241"/>
            <wp:effectExtent l="0" t="0" r="0" b="0"/>
            <wp:docPr id="2" name="Рисунок 2" descr="C:\Users\User\Downloads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35" cy="60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7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76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4" name="Рисунок 4" descr="C:\Users\User\Downloads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76" w:rsidRDefault="00FA5076" w:rsidP="00FA5076">
      <w:pPr>
        <w:rPr>
          <w:noProof/>
          <w:lang w:eastAsia="ru-RU"/>
        </w:rPr>
      </w:pPr>
    </w:p>
    <w:p w:rsidR="00FA5076" w:rsidRDefault="00FA5076" w:rsidP="00FA5076">
      <w:pPr>
        <w:rPr>
          <w:noProof/>
          <w:lang w:eastAsia="ru-RU"/>
        </w:rPr>
      </w:pPr>
    </w:p>
    <w:p w:rsidR="00030C6A" w:rsidRPr="00FA5076" w:rsidRDefault="00FA5076" w:rsidP="00FA5076">
      <w:r w:rsidRPr="00FA5076">
        <w:rPr>
          <w:noProof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1" name="Рисунок 1" descr="C:\Users\User\Downloads\IMG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C6A" w:rsidRPr="00FA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A6F62"/>
    <w:rsid w:val="00CD1974"/>
    <w:rsid w:val="00EC104C"/>
    <w:rsid w:val="00F4714D"/>
    <w:rsid w:val="00FA5076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836C8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EE18F-7CD0-4177-8B52-6744EFD7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2025-06-24T09:47:00Z</dcterms:created>
  <dcterms:modified xsi:type="dcterms:W3CDTF">2025-06-24T09:47:00Z</dcterms:modified>
</cp:coreProperties>
</file>