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34" w:rsidRDefault="00E04DBB" w:rsidP="002641DE">
      <w:pPr>
        <w:shd w:val="clear" w:color="auto" w:fill="FFFFFF"/>
        <w:spacing w:after="0" w:line="240" w:lineRule="auto"/>
        <w:ind w:firstLine="709"/>
        <w:contextualSpacing/>
        <w:jc w:val="center"/>
        <w:rPr>
          <w:rFonts w:ascii="Times New Roman" w:eastAsia="Times New Roman" w:hAnsi="Times New Roman" w:cs="Times New Roman"/>
          <w:b/>
          <w:bCs/>
          <w:color w:val="333333"/>
          <w:sz w:val="36"/>
          <w:szCs w:val="28"/>
          <w:lang w:eastAsia="ru-RU"/>
        </w:rPr>
      </w:pPr>
      <w:r>
        <w:rPr>
          <w:rFonts w:ascii="Times New Roman" w:eastAsia="Times New Roman" w:hAnsi="Times New Roman" w:cs="Times New Roman"/>
          <w:b/>
          <w:bCs/>
          <w:color w:val="333333"/>
          <w:sz w:val="36"/>
          <w:szCs w:val="28"/>
          <w:lang w:eastAsia="ru-RU"/>
        </w:rPr>
        <w:t>«</w:t>
      </w:r>
      <w:r w:rsidR="002641DE" w:rsidRPr="00867560">
        <w:rPr>
          <w:rFonts w:ascii="Times New Roman" w:eastAsia="Times New Roman" w:hAnsi="Times New Roman" w:cs="Times New Roman"/>
          <w:b/>
          <w:bCs/>
          <w:color w:val="333333"/>
          <w:sz w:val="36"/>
          <w:szCs w:val="28"/>
          <w:lang w:eastAsia="ru-RU"/>
        </w:rPr>
        <w:t>Правильное питание дошкольника дома</w:t>
      </w:r>
      <w:r w:rsidR="002641DE">
        <w:rPr>
          <w:rFonts w:ascii="Times New Roman" w:eastAsia="Times New Roman" w:hAnsi="Times New Roman" w:cs="Times New Roman"/>
          <w:b/>
          <w:bCs/>
          <w:color w:val="333333"/>
          <w:sz w:val="36"/>
          <w:szCs w:val="28"/>
          <w:lang w:eastAsia="ru-RU"/>
        </w:rPr>
        <w:t xml:space="preserve"> </w:t>
      </w:r>
    </w:p>
    <w:p w:rsidR="002641DE" w:rsidRPr="00867560" w:rsidRDefault="00352C34" w:rsidP="002641DE">
      <w:pPr>
        <w:shd w:val="clear" w:color="auto" w:fill="FFFFFF"/>
        <w:spacing w:after="0" w:line="240" w:lineRule="auto"/>
        <w:ind w:firstLine="709"/>
        <w:contextualSpacing/>
        <w:jc w:val="center"/>
        <w:rPr>
          <w:rFonts w:ascii="Times New Roman" w:eastAsia="Times New Roman" w:hAnsi="Times New Roman" w:cs="Times New Roman"/>
          <w:color w:val="333333"/>
          <w:sz w:val="36"/>
          <w:szCs w:val="28"/>
          <w:lang w:eastAsia="ru-RU"/>
        </w:rPr>
      </w:pPr>
      <w:r>
        <w:rPr>
          <w:rFonts w:ascii="Times New Roman" w:eastAsia="Times New Roman" w:hAnsi="Times New Roman" w:cs="Times New Roman"/>
          <w:b/>
          <w:bCs/>
          <w:color w:val="333333"/>
          <w:sz w:val="36"/>
          <w:szCs w:val="28"/>
          <w:lang w:eastAsia="ru-RU"/>
        </w:rPr>
        <w:t xml:space="preserve">в </w:t>
      </w:r>
      <w:r w:rsidR="002641DE" w:rsidRPr="00867560">
        <w:rPr>
          <w:rFonts w:ascii="Times New Roman" w:eastAsia="Times New Roman" w:hAnsi="Times New Roman" w:cs="Times New Roman"/>
          <w:b/>
          <w:bCs/>
          <w:color w:val="333333"/>
          <w:sz w:val="36"/>
          <w:szCs w:val="28"/>
          <w:lang w:eastAsia="ru-RU"/>
        </w:rPr>
        <w:t>выходные дни</w:t>
      </w:r>
      <w:r w:rsidR="00E04DBB">
        <w:rPr>
          <w:rFonts w:ascii="Times New Roman" w:eastAsia="Times New Roman" w:hAnsi="Times New Roman" w:cs="Times New Roman"/>
          <w:b/>
          <w:bCs/>
          <w:color w:val="333333"/>
          <w:sz w:val="36"/>
          <w:szCs w:val="28"/>
          <w:lang w:eastAsia="ru-RU"/>
        </w:rPr>
        <w:t>»</w:t>
      </w:r>
      <w:bookmarkStart w:id="0" w:name="_GoBack"/>
      <w:bookmarkEnd w:id="0"/>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b/>
          <w:bCs/>
          <w:color w:val="333333"/>
          <w:sz w:val="28"/>
          <w:szCs w:val="28"/>
          <w:lang w:eastAsia="ru-RU"/>
        </w:rPr>
        <w:t>Завтрак</w:t>
      </w:r>
      <w:r w:rsidRPr="007B4841">
        <w:rPr>
          <w:rFonts w:ascii="Times New Roman" w:eastAsia="Times New Roman" w:hAnsi="Times New Roman" w:cs="Times New Roman"/>
          <w:color w:val="333333"/>
          <w:sz w:val="28"/>
          <w:szCs w:val="28"/>
          <w:lang w:eastAsia="ru-RU"/>
        </w:rPr>
        <w:t> может состоять из омлета с зеленью (аминокислоты + фолиевая кислота), бутерброда с красной рыбой (жирорастворимые витамины), травяного чая или настойки шиповника (витамин С)</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b/>
          <w:bCs/>
          <w:color w:val="333333"/>
          <w:sz w:val="28"/>
          <w:szCs w:val="28"/>
          <w:lang w:eastAsia="ru-RU"/>
        </w:rPr>
        <w:t>Между завтраком и обедом</w:t>
      </w:r>
      <w:r w:rsidRPr="007B4841">
        <w:rPr>
          <w:rFonts w:ascii="Times New Roman" w:eastAsia="Times New Roman" w:hAnsi="Times New Roman" w:cs="Times New Roman"/>
          <w:color w:val="333333"/>
          <w:sz w:val="28"/>
          <w:szCs w:val="28"/>
          <w:lang w:eastAsia="ru-RU"/>
        </w:rPr>
        <w:t> ребенок должен получать свежие фрукты или натуральный йогурт.</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b/>
          <w:bCs/>
          <w:color w:val="333333"/>
          <w:sz w:val="28"/>
          <w:szCs w:val="28"/>
          <w:lang w:eastAsia="ru-RU"/>
        </w:rPr>
        <w:t>Обед</w:t>
      </w:r>
      <w:r w:rsidRPr="007B4841">
        <w:rPr>
          <w:rFonts w:ascii="Times New Roman" w:eastAsia="Times New Roman" w:hAnsi="Times New Roman" w:cs="Times New Roman"/>
          <w:color w:val="333333"/>
          <w:sz w:val="28"/>
          <w:szCs w:val="28"/>
          <w:lang w:eastAsia="ru-RU"/>
        </w:rPr>
        <w:t>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color w:val="333333"/>
          <w:sz w:val="28"/>
          <w:szCs w:val="28"/>
          <w:lang w:eastAsia="ru-RU"/>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b/>
          <w:bCs/>
          <w:color w:val="333333"/>
          <w:sz w:val="28"/>
          <w:szCs w:val="28"/>
          <w:lang w:eastAsia="ru-RU"/>
        </w:rPr>
        <w:t>На полдник</w:t>
      </w:r>
      <w:r w:rsidRPr="007B4841">
        <w:rPr>
          <w:rFonts w:ascii="Times New Roman" w:eastAsia="Times New Roman" w:hAnsi="Times New Roman" w:cs="Times New Roman"/>
          <w:color w:val="333333"/>
          <w:sz w:val="28"/>
          <w:szCs w:val="28"/>
          <w:lang w:eastAsia="ru-RU"/>
        </w:rPr>
        <w:t> предложите на выбор: горсть сухофруктов и орешков, салат из свежих фруктов, стакан кефира, творожную запеканку с чаем.</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color w:val="333333"/>
          <w:sz w:val="28"/>
          <w:szCs w:val="28"/>
          <w:lang w:eastAsia="ru-RU"/>
        </w:rPr>
        <w:t>Желательно </w:t>
      </w:r>
      <w:r w:rsidRPr="007B4841">
        <w:rPr>
          <w:rFonts w:ascii="Times New Roman" w:eastAsia="Times New Roman" w:hAnsi="Times New Roman" w:cs="Times New Roman"/>
          <w:b/>
          <w:bCs/>
          <w:color w:val="333333"/>
          <w:sz w:val="28"/>
          <w:szCs w:val="28"/>
          <w:lang w:eastAsia="ru-RU"/>
        </w:rPr>
        <w:t>исключить</w:t>
      </w:r>
      <w:r w:rsidRPr="007B4841">
        <w:rPr>
          <w:rFonts w:ascii="Times New Roman" w:eastAsia="Times New Roman" w:hAnsi="Times New Roman" w:cs="Times New Roman"/>
          <w:color w:val="333333"/>
          <w:sz w:val="28"/>
          <w:szCs w:val="28"/>
          <w:lang w:eastAsia="ru-RU"/>
        </w:rPr>
        <w:t> из обязательного детского питания сладкие вафли, печенье, конфеты - эти продукты не несут никакой пищевой ценности, кроме калорий.</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b/>
          <w:bCs/>
          <w:color w:val="333333"/>
          <w:sz w:val="28"/>
          <w:szCs w:val="28"/>
          <w:lang w:eastAsia="ru-RU"/>
        </w:rPr>
        <w:t>Ужин</w:t>
      </w:r>
      <w:r w:rsidRPr="007B4841">
        <w:rPr>
          <w:rFonts w:ascii="Times New Roman" w:eastAsia="Times New Roman" w:hAnsi="Times New Roman" w:cs="Times New Roman"/>
          <w:color w:val="333333"/>
          <w:sz w:val="28"/>
          <w:szCs w:val="28"/>
          <w:lang w:eastAsia="ru-RU"/>
        </w:rPr>
        <w:t>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color w:val="333333"/>
          <w:sz w:val="28"/>
          <w:szCs w:val="28"/>
          <w:lang w:eastAsia="ru-RU"/>
        </w:rPr>
        <w:t>Не забывайте о </w:t>
      </w:r>
      <w:r w:rsidRPr="007B4841">
        <w:rPr>
          <w:rFonts w:ascii="Times New Roman" w:eastAsia="Times New Roman" w:hAnsi="Times New Roman" w:cs="Times New Roman"/>
          <w:b/>
          <w:bCs/>
          <w:color w:val="333333"/>
          <w:sz w:val="28"/>
          <w:szCs w:val="28"/>
          <w:lang w:eastAsia="ru-RU"/>
        </w:rPr>
        <w:t>соблюдении питьевого режима</w:t>
      </w:r>
      <w:r w:rsidRPr="007B4841">
        <w:rPr>
          <w:rFonts w:ascii="Times New Roman" w:eastAsia="Times New Roman" w:hAnsi="Times New Roman" w:cs="Times New Roman"/>
          <w:color w:val="333333"/>
          <w:sz w:val="28"/>
          <w:szCs w:val="28"/>
          <w:lang w:eastAsia="ru-RU"/>
        </w:rPr>
        <w:t>.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color w:val="333333"/>
          <w:sz w:val="28"/>
          <w:szCs w:val="28"/>
          <w:lang w:eastAsia="ru-RU"/>
        </w:rPr>
        <w:t>В последнее время все чаще обнаруживается лишний вес у детей уже в дошкольном возрасте.</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color w:val="333333"/>
          <w:sz w:val="28"/>
          <w:szCs w:val="28"/>
          <w:lang w:eastAsia="ru-RU"/>
        </w:rPr>
        <w:t>Вопрос питания в этом случае следует решать с компетентным врачом-эндокринологом.</w:t>
      </w:r>
    </w:p>
    <w:p w:rsidR="002641DE" w:rsidRPr="007B4841" w:rsidRDefault="002641DE" w:rsidP="002641DE">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7B4841">
        <w:rPr>
          <w:rFonts w:ascii="Times New Roman" w:eastAsia="Times New Roman" w:hAnsi="Times New Roman" w:cs="Times New Roman"/>
          <w:color w:val="333333"/>
          <w:sz w:val="28"/>
          <w:szCs w:val="28"/>
          <w:lang w:eastAsia="ru-RU"/>
        </w:rPr>
        <w:t>Если ваш дошкольник </w:t>
      </w:r>
      <w:r w:rsidRPr="007B4841">
        <w:rPr>
          <w:rFonts w:ascii="Times New Roman" w:eastAsia="Times New Roman" w:hAnsi="Times New Roman" w:cs="Times New Roman"/>
          <w:b/>
          <w:bCs/>
          <w:color w:val="333333"/>
          <w:sz w:val="28"/>
          <w:szCs w:val="28"/>
          <w:lang w:eastAsia="ru-RU"/>
        </w:rPr>
        <w:t>страдает сниженным аппетитом</w:t>
      </w:r>
      <w:r w:rsidRPr="007B4841">
        <w:rPr>
          <w:rFonts w:ascii="Times New Roman" w:eastAsia="Times New Roman" w:hAnsi="Times New Roman" w:cs="Times New Roman"/>
          <w:color w:val="333333"/>
          <w:sz w:val="28"/>
          <w:szCs w:val="28"/>
          <w:lang w:eastAsia="ru-RU"/>
        </w:rPr>
        <w:t>,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030C6A" w:rsidRDefault="00E04DBB"/>
    <w:sectPr w:rsidR="00030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58"/>
    <w:rsid w:val="002641DE"/>
    <w:rsid w:val="002C0751"/>
    <w:rsid w:val="00352C34"/>
    <w:rsid w:val="005A1E58"/>
    <w:rsid w:val="006104C5"/>
    <w:rsid w:val="00E04DBB"/>
    <w:rsid w:val="00FC5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EE5C"/>
  <w15:chartTrackingRefBased/>
  <w15:docId w15:val="{FFA92475-5C36-4889-ABB1-9D717702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2024-10-17T14:39:00Z</dcterms:created>
  <dcterms:modified xsi:type="dcterms:W3CDTF">2024-10-17T14:40:00Z</dcterms:modified>
</cp:coreProperties>
</file>