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98" w:rsidRPr="00867560" w:rsidRDefault="007F1198" w:rsidP="007F11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«</w:t>
      </w:r>
      <w:bookmarkStart w:id="0" w:name="_GoBack"/>
      <w:r w:rsidRPr="00867560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Организация питания, рацион, режим и примерное меню</w:t>
      </w:r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»</w:t>
      </w:r>
    </w:p>
    <w:p w:rsidR="007F1198" w:rsidRPr="007B4841" w:rsidRDefault="007F1198" w:rsidP="007F11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принципами организации питания детей дошкольного возраста, рацион должен </w:t>
      </w:r>
      <w:r w:rsidRPr="007B48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включать все основные группы продуктов.</w:t>
      </w:r>
    </w:p>
    <w:p w:rsidR="007F1198" w:rsidRPr="007B4841" w:rsidRDefault="007F1198" w:rsidP="007F11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C3F4C8C" wp14:editId="43685533">
                <wp:extent cx="304800" cy="304800"/>
                <wp:effectExtent l="0" t="0" r="0" b="0"/>
                <wp:docPr id="1" name="Прямоугольник 1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C7D1C1" id="Прямоугольник 1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M8NKU8QIAAOcF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мяса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предпочтительнее использовать нежирную говядину или телятину, курицу или индейку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Менее полезны колбасы, сосиски и сардельки. Субпродукты служат источником белка, железа, ряда витаминов и могут использоваться в питании детей.</w:t>
      </w:r>
    </w:p>
    <w:p w:rsidR="007F1198" w:rsidRPr="007B4841" w:rsidRDefault="007F1198" w:rsidP="007F11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Рекомендуемые сорта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рыбы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реска, минтай, хек, судак и другие нежирные сорта. 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Соленые рыбные деликатесы и консервы рекомендуется включать в рацион лишь изредка.</w:t>
      </w:r>
    </w:p>
    <w:p w:rsidR="007F1198" w:rsidRPr="007B4841" w:rsidRDefault="007F1198" w:rsidP="007F11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Молоко и молочные продукты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занимают особое место в детском питании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богатый источник легкоусвояемого белка, кальция, фосфора и витамина В2.</w:t>
      </w:r>
    </w:p>
    <w:p w:rsidR="007F1198" w:rsidRPr="007B4841" w:rsidRDefault="007F1198" w:rsidP="007F11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Фрукты, овощи, плодоовощные соки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содержат углеводы (сахара), некоторые витамины, микроэлементы, а также такие полезные вещества, как пектин, клетчатка, пищевые волокна и другие. Эти продукты улучшают работу органов пищеварения, предотвращают возникновение запоров.</w:t>
      </w:r>
    </w:p>
    <w:p w:rsidR="007F1198" w:rsidRPr="007B4841" w:rsidRDefault="007F1198" w:rsidP="007F11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 </w:t>
      </w: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хлеб, макароны, крупы, растительные и животные жиры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особенно гречневая и овсяная крупы. Растительное масло как приправа к салатам позволяет усваиваться многим полезным веществам, содержащимся в овощах.</w:t>
      </w:r>
    </w:p>
    <w:p w:rsidR="007F1198" w:rsidRPr="007B4841" w:rsidRDefault="007F1198" w:rsidP="007F11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Всего в день ребенок 4-6 лет должен получать: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белков и жиров около 70 г, углеводов около 280 г, кальция 900 мг, фосфора 1350 мг, магния 200 мг, железа 12 мг, цинка 10 мг, йода 0,08 мг, витамина «С» 50 мг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Интервалы между приемами пищи должны быть не более 3,5-4 часов.</w:t>
      </w:r>
    </w:p>
    <w:p w:rsidR="007F1198" w:rsidRPr="007F1198" w:rsidRDefault="007F1198" w:rsidP="007F11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Важным условием является строгий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режим питания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который предусматривает не менее 4 приемов пищи. Причем 3 из них должны обязательно включать горячее </w:t>
      </w:r>
      <w:r w:rsidRPr="007F1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блюдо. При этом на долю завтрака приходится приблизительно 25% суточной калорийности, на долю обеда 40%, полдника - 15%, ужина - 20%.</w:t>
      </w:r>
    </w:p>
    <w:p w:rsidR="007F1198" w:rsidRPr="007F1198" w:rsidRDefault="007F1198" w:rsidP="007F11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7521"/>
      </w:tblGrid>
      <w:tr w:rsidR="007F1198" w:rsidRPr="007F1198" w:rsidTr="000011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1198" w:rsidRPr="007F1198" w:rsidRDefault="007F1198" w:rsidP="007F11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1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1198" w:rsidRPr="007F1198" w:rsidRDefault="007F1198" w:rsidP="007F11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11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ребенку необходимо давать каши, яичные или творожные блюда, мясо, рыбу, чай или кофейный напиток с молоком, хлеб с маслом, сыром.</w:t>
            </w:r>
          </w:p>
        </w:tc>
      </w:tr>
      <w:tr w:rsidR="007F1198" w:rsidRPr="007F1198" w:rsidTr="000011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1198" w:rsidRPr="007F1198" w:rsidRDefault="007F1198" w:rsidP="007F11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1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1198" w:rsidRPr="007F1198" w:rsidRDefault="007F1198" w:rsidP="007F11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11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должен содержать овощной салат, мясной, куриный или рыбный бульон с овощами, крупами, второе блюдо из мяса, птицы или рыбы с гарниром и десерт в виде киселя, компота, напитка, свежих фруктов или ягод, фруктового пюре.</w:t>
            </w:r>
          </w:p>
        </w:tc>
      </w:tr>
      <w:tr w:rsidR="007F1198" w:rsidRPr="007F1198" w:rsidTr="000011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1198" w:rsidRPr="007F1198" w:rsidRDefault="007F1198" w:rsidP="007F11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1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1198" w:rsidRPr="007F1198" w:rsidRDefault="007F1198" w:rsidP="007F11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11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ребенок должен выпивать стакан молока, кефира или простокваши, съедать печенье, ватрушку или булочку, фрукты.</w:t>
            </w:r>
          </w:p>
        </w:tc>
      </w:tr>
      <w:tr w:rsidR="007F1198" w:rsidRPr="007F1198" w:rsidTr="000011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1198" w:rsidRPr="007F1198" w:rsidRDefault="007F1198" w:rsidP="007F11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1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1198" w:rsidRPr="007F1198" w:rsidRDefault="007F1198" w:rsidP="007F11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11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лучше давать овощные или крупяные блюда в зависимости от завтрака; мясные и рыбные блюда, особенно в жареном виде, давать не следует.</w:t>
            </w:r>
          </w:p>
        </w:tc>
      </w:tr>
    </w:tbl>
    <w:p w:rsidR="007F1198" w:rsidRPr="007F1198" w:rsidRDefault="007F1198" w:rsidP="007F119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F1198" w:rsidRPr="007F1198" w:rsidRDefault="007F1198" w:rsidP="007F11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7F1198">
        <w:rPr>
          <w:rFonts w:ascii="Times New Roman" w:hAnsi="Times New Roman" w:cs="Times New Roman"/>
          <w:sz w:val="28"/>
          <w:szCs w:val="28"/>
        </w:rPr>
        <w:lastRenderedPageBreak/>
        <w:t>Где можно познакомиться с меню?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198">
        <w:rPr>
          <w:rFonts w:ascii="Times New Roman" w:hAnsi="Times New Roman" w:cs="Times New Roman"/>
          <w:sz w:val="28"/>
          <w:szCs w:val="28"/>
        </w:rPr>
        <w:t>Меню ежедневно вывешивается на стенде в каждой группе.</w:t>
      </w:r>
    </w:p>
    <w:p w:rsidR="007F1198" w:rsidRPr="007B4841" w:rsidRDefault="007F1198" w:rsidP="007F11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11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то же время некоторые продукты крайне нежелательны в рационе дошкольника.</w:t>
      </w:r>
      <w:r w:rsidRPr="007F1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F11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рекомендуются</w:t>
      </w:r>
      <w:r w:rsidRPr="007F1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копченые колбасы, консервы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жирные сорта мяса, некоторые специи: перец, горчица и другие острые приправы. Для улучшения вкусовых качеств лучше положить в пищу петрушку, укроп, сельдерей, зеленый или репчатый лук, чеснок. Последние, кроме того, обладают и способностью сдерживать рост болезнетворных микробов. Вкус пищи можно значительно улучшить, если использовать некоторые кислые соки (лимонный, клюквенный), а также сухофрукты</w:t>
      </w:r>
    </w:p>
    <w:p w:rsidR="007F1198" w:rsidRPr="007B4841" w:rsidRDefault="007F1198" w:rsidP="007F11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напитков предпочтительнее употреблять чай некрепкий с молоком, кофейный напиток с молоком, соки, отвар шиповника. </w:t>
      </w: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Необходимо исключить любые газированные напитки из рациона дошкольников. 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сладостей рекомендуется пастила, зефир, мармелад, мед, джем, варенье.</w:t>
      </w:r>
    </w:p>
    <w:p w:rsidR="007F1198" w:rsidRPr="007B4841" w:rsidRDefault="007F1198" w:rsidP="007F11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Результаты оценки качества питания детей дошкольного возраста и блиц-опросы родителей показывают, что многие дети недополучают в своем ежедневном рационе йодированную соль, молоко и кисломолочные продукты, рыбу и рыбные продукты, мясо и мясные продукты. Зато ежедневное потребление кондитерских и хлебобулочных изделий составляет 80% от общего рациона.</w:t>
      </w:r>
    </w:p>
    <w:p w:rsidR="007F1198" w:rsidRDefault="007F1198" w:rsidP="007F11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дети предпочитают вместо каши есть пиццу, чипсы; вместо горячих блюд из мяса и рыбы – сосиски, колбасы. Дети не желают есть то, что полезно и необходимо для их здоровья, а родители нередко потакают им в этом и не всегда заботятся об организации правильного и рационального питания своих малышей в домашних условиях.</w:t>
      </w:r>
    </w:p>
    <w:p w:rsidR="00030C6A" w:rsidRDefault="007F1198" w:rsidP="007F1198">
      <w:pPr>
        <w:spacing w:after="0" w:line="240" w:lineRule="auto"/>
        <w:ind w:firstLine="709"/>
        <w:contextualSpacing/>
      </w:pPr>
    </w:p>
    <w:sectPr w:rsidR="00030C6A" w:rsidSect="007F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58"/>
    <w:rsid w:val="002641DE"/>
    <w:rsid w:val="002C0751"/>
    <w:rsid w:val="00352C34"/>
    <w:rsid w:val="005A1E58"/>
    <w:rsid w:val="006104C5"/>
    <w:rsid w:val="00633BEE"/>
    <w:rsid w:val="0074179E"/>
    <w:rsid w:val="007F1198"/>
    <w:rsid w:val="00E04DBB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EE5C"/>
  <w15:chartTrackingRefBased/>
  <w15:docId w15:val="{FFA92475-5C36-4889-ABB1-9D717702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2024-10-17T14:47:00Z</dcterms:created>
  <dcterms:modified xsi:type="dcterms:W3CDTF">2024-10-17T14:47:00Z</dcterms:modified>
</cp:coreProperties>
</file>