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6E" w:rsidRDefault="00020B4B">
      <w:pPr>
        <w:shd w:val="clear" w:color="auto" w:fill="FFFFFF"/>
        <w:jc w:val="center"/>
        <w:rPr>
          <w:rFonts w:ascii="Arial" w:eastAsia="Arial" w:hAnsi="Arial" w:cs="Arial"/>
          <w:b/>
          <w:color w:val="262626"/>
          <w:sz w:val="21"/>
          <w:szCs w:val="21"/>
        </w:rPr>
      </w:pPr>
      <w:r>
        <w:rPr>
          <w:rFonts w:ascii="Arial" w:eastAsia="Arial" w:hAnsi="Arial" w:cs="Arial"/>
          <w:b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b/>
          <w:color w:val="262626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4D106E" w:rsidRDefault="004D106E">
      <w:pPr>
        <w:shd w:val="clear" w:color="auto" w:fill="FFFFFF"/>
        <w:jc w:val="center"/>
        <w:rPr>
          <w:rFonts w:ascii="Arial" w:eastAsia="Arial" w:hAnsi="Arial" w:cs="Arial"/>
          <w:b/>
          <w:color w:val="262626"/>
          <w:sz w:val="21"/>
          <w:szCs w:val="21"/>
        </w:rPr>
      </w:pPr>
    </w:p>
    <w:p w:rsidR="004D106E" w:rsidRDefault="00D45E8E">
      <w:pPr>
        <w:jc w:val="center"/>
        <w:rPr>
          <w:b/>
          <w:color w:val="868585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4D106E" w:rsidRDefault="00020B4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Административная процедура № 2.35.</w:t>
      </w:r>
    </w:p>
    <w:p w:rsidR="004D106E" w:rsidRDefault="004D106E">
      <w:pPr>
        <w:jc w:val="center"/>
        <w:rPr>
          <w:b/>
          <w:color w:val="FF0000"/>
          <w:sz w:val="24"/>
          <w:szCs w:val="24"/>
        </w:rPr>
      </w:pPr>
    </w:p>
    <w:p w:rsidR="004D106E" w:rsidRDefault="00020B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Выплата пособия (материальной помощи) на погребение</w:t>
      </w:r>
    </w:p>
    <w:p w:rsidR="004D106E" w:rsidRDefault="004D106E">
      <w:pPr>
        <w:rPr>
          <w:b/>
          <w:sz w:val="18"/>
          <w:szCs w:val="18"/>
        </w:rPr>
      </w:pPr>
    </w:p>
    <w:p w:rsidR="004D106E" w:rsidRDefault="00020B4B">
      <w:pPr>
        <w:jc w:val="center"/>
        <w:rPr>
          <w:b/>
        </w:rPr>
      </w:pPr>
      <w:r>
        <w:rPr>
          <w:b/>
        </w:rPr>
        <w:t xml:space="preserve">Второй этаж, кабинет заведующего, +375 (222) 70 85 44 </w:t>
      </w:r>
    </w:p>
    <w:p w:rsidR="004D106E" w:rsidRDefault="004D106E">
      <w:pPr>
        <w:jc w:val="center"/>
        <w:rPr>
          <w:b/>
        </w:rPr>
      </w:pPr>
    </w:p>
    <w:p w:rsidR="004D106E" w:rsidRDefault="00020B4B">
      <w:pPr>
        <w:shd w:val="clear" w:color="auto" w:fill="FFFFFF"/>
        <w:jc w:val="center"/>
        <w:rPr>
          <w:b/>
        </w:rPr>
      </w:pPr>
      <w:bookmarkStart w:id="0" w:name="_GoBack"/>
      <w:r>
        <w:rPr>
          <w:b/>
        </w:rPr>
        <w:t>Административная процедура осуществляется:</w:t>
      </w:r>
    </w:p>
    <w:p w:rsidR="004D106E" w:rsidRDefault="00020B4B">
      <w:pPr>
        <w:shd w:val="clear" w:color="auto" w:fill="FFFFFF"/>
        <w:jc w:val="center"/>
        <w:rPr>
          <w:b/>
        </w:rPr>
      </w:pPr>
      <w:r>
        <w:rPr>
          <w:b/>
        </w:rPr>
        <w:t xml:space="preserve"> Понедельник - пятница </w:t>
      </w:r>
      <w:r w:rsidR="00D45E8E">
        <w:t>с 08.00 до 13.00, с 14.00 до 17.00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b/>
        </w:rPr>
        <w:t> </w:t>
      </w:r>
      <w:r w:rsidR="00D45E8E">
        <w:rPr>
          <w:b/>
        </w:rPr>
        <w:t>2-й</w:t>
      </w:r>
      <w:r>
        <w:rPr>
          <w:b/>
        </w:rPr>
        <w:t xml:space="preserve">  вторник </w:t>
      </w:r>
      <w:r w:rsidR="00D45E8E">
        <w:rPr>
          <w:b/>
        </w:rPr>
        <w:t>месяца</w:t>
      </w:r>
      <w:r w:rsidR="00D45E8E">
        <w:t xml:space="preserve"> с 14.0</w:t>
      </w:r>
      <w:r>
        <w:t>0 до 20.00</w:t>
      </w:r>
      <w:bookmarkEnd w:id="0"/>
    </w:p>
    <w:p w:rsidR="004D106E" w:rsidRDefault="004D106E">
      <w:pPr>
        <w:rPr>
          <w:b/>
        </w:rPr>
      </w:pPr>
    </w:p>
    <w:p w:rsidR="004D106E" w:rsidRDefault="00020B4B">
      <w:r>
        <w:rPr>
          <w:b/>
        </w:rPr>
        <w:t xml:space="preserve">ответственный  </w:t>
      </w:r>
      <w:r>
        <w:t xml:space="preserve">–  </w:t>
      </w:r>
      <w:proofErr w:type="spellStart"/>
      <w:r>
        <w:t>Хоронеко</w:t>
      </w:r>
      <w:proofErr w:type="spellEnd"/>
      <w:r>
        <w:t xml:space="preserve"> Мария  Викторовна, заведующий</w:t>
      </w:r>
    </w:p>
    <w:p w:rsidR="00020B4B" w:rsidRDefault="00020B4B" w:rsidP="00020B4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i/>
          <w:color w:val="000000"/>
        </w:rPr>
        <w:t>Сысковцова</w:t>
      </w:r>
      <w:proofErr w:type="spellEnd"/>
      <w:r>
        <w:rPr>
          <w:i/>
          <w:color w:val="000000"/>
        </w:rPr>
        <w:t xml:space="preserve"> Юлия Олеговна, заместитель заведующего по основной деятельности, </w:t>
      </w:r>
    </w:p>
    <w:p w:rsidR="004D106E" w:rsidRDefault="00020B4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методический кабинет, </w:t>
      </w:r>
    </w:p>
    <w:p w:rsidR="004D106E" w:rsidRDefault="00020B4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т. +375 (222)71 00 34</w:t>
      </w:r>
    </w:p>
    <w:p w:rsidR="004D106E" w:rsidRDefault="00020B4B">
      <w:pPr>
        <w:pBdr>
          <w:top w:val="nil"/>
          <w:left w:val="nil"/>
          <w:bottom w:val="nil"/>
          <w:right w:val="nil"/>
          <w:between w:val="nil"/>
        </w:pBdr>
        <w:ind w:left="-540" w:right="-365"/>
        <w:rPr>
          <w:color w:val="000000"/>
          <w:sz w:val="16"/>
          <w:szCs w:val="16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4D106E" w:rsidRDefault="00020B4B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28"/>
          <w:szCs w:val="28"/>
          <w:u w:val="single"/>
        </w:rPr>
        <w:t>Документы и (или) сведения, представляемые гражданином для осуществления административной процедуры</w:t>
      </w:r>
    </w:p>
    <w:p w:rsidR="004D106E" w:rsidRDefault="00020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лица, взявшего на себя организацию погребения умершего (погибшего)</w:t>
      </w:r>
    </w:p>
    <w:p w:rsidR="004D106E" w:rsidRDefault="00020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Паспорт, или иной документ, удостоверяющий личность заявителя</w:t>
      </w:r>
    </w:p>
    <w:p w:rsidR="004D106E" w:rsidRDefault="00020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смерти – в случае если смерть зарегистрирована в Республике Беларусь</w:t>
      </w:r>
    </w:p>
    <w:p w:rsidR="004D106E" w:rsidRDefault="00020B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Свидетельство о смерти– в случае если смерть зарегистрирована за </w:t>
      </w:r>
      <w:proofErr w:type="gramStart"/>
      <w:r>
        <w:rPr>
          <w:b/>
          <w:sz w:val="28"/>
          <w:szCs w:val="28"/>
        </w:rPr>
        <w:t>пределами  Республики</w:t>
      </w:r>
      <w:proofErr w:type="gramEnd"/>
      <w:r>
        <w:rPr>
          <w:b/>
          <w:sz w:val="28"/>
          <w:szCs w:val="28"/>
        </w:rPr>
        <w:t xml:space="preserve"> Беларусь</w:t>
      </w:r>
    </w:p>
    <w:p w:rsidR="004D106E" w:rsidRDefault="00020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Свидетельство о рождении (при ее наличии) – в случае смерти ребенка (детей)</w:t>
      </w:r>
    </w:p>
    <w:p w:rsidR="004D106E" w:rsidRDefault="00020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том, что умерший в возрасте от 18 до 23 лет на день смерти являлся обучающимся,- в случае смерти лица в возрасте от 18 до 23 лет</w:t>
      </w:r>
    </w:p>
    <w:p w:rsidR="004D106E" w:rsidRDefault="004D106E">
      <w:pPr>
        <w:jc w:val="center"/>
        <w:rPr>
          <w:b/>
          <w:sz w:val="14"/>
          <w:szCs w:val="14"/>
          <w:u w:val="single"/>
        </w:rPr>
      </w:pPr>
    </w:p>
    <w:p w:rsidR="004D106E" w:rsidRDefault="00020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Размер платы, взимаемой при осуществлении административной процедуры   – </w:t>
      </w:r>
      <w:r>
        <w:rPr>
          <w:b/>
          <w:sz w:val="28"/>
          <w:szCs w:val="28"/>
        </w:rPr>
        <w:t>бесплатно</w:t>
      </w:r>
    </w:p>
    <w:p w:rsidR="004D106E" w:rsidRDefault="004D106E">
      <w:pPr>
        <w:jc w:val="center"/>
        <w:rPr>
          <w:b/>
          <w:sz w:val="14"/>
          <w:szCs w:val="14"/>
          <w:u w:val="single"/>
        </w:rPr>
      </w:pPr>
    </w:p>
    <w:p w:rsidR="004D106E" w:rsidRDefault="00020B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Максимальный срок осуществления административной процедуры -</w:t>
      </w:r>
    </w:p>
    <w:p w:rsidR="004D106E" w:rsidRDefault="00020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:rsidR="004D106E" w:rsidRDefault="004D106E">
      <w:pPr>
        <w:jc w:val="center"/>
        <w:rPr>
          <w:b/>
          <w:sz w:val="14"/>
          <w:szCs w:val="14"/>
          <w:u w:val="single"/>
        </w:rPr>
      </w:pPr>
    </w:p>
    <w:p w:rsidR="004D106E" w:rsidRDefault="00020B4B">
      <w:pPr>
        <w:jc w:val="center"/>
      </w:pPr>
      <w:bookmarkStart w:id="1" w:name="_heading=h.gjdgxs" w:colFirst="0" w:colLast="0"/>
      <w:bookmarkEnd w:id="1"/>
      <w:r>
        <w:rPr>
          <w:b/>
          <w:sz w:val="28"/>
          <w:szCs w:val="28"/>
          <w:u w:val="single"/>
        </w:rPr>
        <w:t xml:space="preserve">Срок действия документа – </w:t>
      </w:r>
      <w:r>
        <w:rPr>
          <w:b/>
          <w:sz w:val="28"/>
          <w:szCs w:val="28"/>
        </w:rPr>
        <w:t>Единовременно</w:t>
      </w:r>
    </w:p>
    <w:sectPr w:rsidR="004D106E">
      <w:pgSz w:w="11906" w:h="16838"/>
      <w:pgMar w:top="851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D106E"/>
    <w:rsid w:val="00020B4B"/>
    <w:rsid w:val="004D106E"/>
    <w:rsid w:val="00D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552BF1"/>
  <w15:docId w15:val="{2C982AEC-3405-4096-A020-B7EAD1C7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B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link w:val="60"/>
    <w:uiPriority w:val="9"/>
    <w:qFormat/>
    <w:rsid w:val="00910DD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30">
    <w:name w:val="Body Text 3"/>
    <w:basedOn w:val="a"/>
    <w:link w:val="31"/>
    <w:rsid w:val="00325CB0"/>
    <w:rPr>
      <w:sz w:val="36"/>
    </w:rPr>
  </w:style>
  <w:style w:type="character" w:customStyle="1" w:styleId="31">
    <w:name w:val="Основной текст 3 Знак"/>
    <w:basedOn w:val="a0"/>
    <w:link w:val="30"/>
    <w:rsid w:val="00325CB0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0">
    <w:name w:val="Body Text 2"/>
    <w:basedOn w:val="a"/>
    <w:link w:val="21"/>
    <w:rsid w:val="00325CB0"/>
    <w:pPr>
      <w:jc w:val="center"/>
    </w:pPr>
    <w:rPr>
      <w:b/>
      <w:color w:val="FFFFFF"/>
      <w:sz w:val="48"/>
    </w:rPr>
  </w:style>
  <w:style w:type="character" w:customStyle="1" w:styleId="21">
    <w:name w:val="Основной текст 2 Знак"/>
    <w:basedOn w:val="a0"/>
    <w:link w:val="20"/>
    <w:rsid w:val="00325CB0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10D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Emphasis"/>
    <w:basedOn w:val="a0"/>
    <w:uiPriority w:val="20"/>
    <w:qFormat/>
    <w:rsid w:val="00910DD3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D45E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CtJ6HPMBUOSbEpfcnyxnkmuqGg==">CgMxLjAyCGguZ2pkZ3hzOAByITE1bDRMYzRlWkZnMVJjRGRKN0V4bW1xbFFKNTViVGQxSA==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2024-06-04T11:52:00Z</cp:lastPrinted>
  <dcterms:created xsi:type="dcterms:W3CDTF">2024-06-04T06:29:00Z</dcterms:created>
  <dcterms:modified xsi:type="dcterms:W3CDTF">2024-06-04T11:52:00Z</dcterms:modified>
</cp:coreProperties>
</file>